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93" w:rsidRPr="00CE1893" w:rsidRDefault="00FC4E97" w:rsidP="00CE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Республики Крым </w:t>
      </w:r>
    </w:p>
    <w:p w:rsidR="00FC4E97" w:rsidRDefault="00FC4E97" w:rsidP="00CE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«Солено-Озерский специальный дом-интернат для престарелых и инвалидов»</w:t>
      </w:r>
    </w:p>
    <w:p w:rsidR="002B4DB2" w:rsidRDefault="002B4DB2" w:rsidP="00CE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B2" w:rsidRDefault="002B4DB2" w:rsidP="002B4DB2">
      <w:pPr>
        <w:jc w:val="right"/>
        <w:rPr>
          <w:b/>
        </w:rPr>
      </w:pPr>
    </w:p>
    <w:p w:rsidR="002B4DB2" w:rsidRPr="002B4DB2" w:rsidRDefault="002B4DB2" w:rsidP="002B4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4DB2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2B4DB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DB2">
        <w:rPr>
          <w:rFonts w:ascii="Times New Roman" w:hAnsi="Times New Roman" w:cs="Times New Roman"/>
          <w:b/>
          <w:sz w:val="24"/>
          <w:szCs w:val="24"/>
        </w:rPr>
        <w:t>И.Суханек</w:t>
      </w:r>
      <w:proofErr w:type="spellEnd"/>
    </w:p>
    <w:p w:rsidR="002B4DB2" w:rsidRPr="002B4DB2" w:rsidRDefault="002B4DB2" w:rsidP="002B4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B2">
        <w:rPr>
          <w:rFonts w:ascii="Times New Roman" w:hAnsi="Times New Roman" w:cs="Times New Roman"/>
          <w:b/>
          <w:sz w:val="24"/>
          <w:szCs w:val="24"/>
        </w:rPr>
        <w:t>Утверждено Приказом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B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2B4DB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2B4DB2">
        <w:rPr>
          <w:rFonts w:ascii="Times New Roman" w:hAnsi="Times New Roman" w:cs="Times New Roman"/>
          <w:b/>
          <w:sz w:val="24"/>
          <w:szCs w:val="24"/>
        </w:rPr>
        <w:t>__ августа 2023 года</w:t>
      </w:r>
    </w:p>
    <w:bookmarkEnd w:id="0"/>
    <w:p w:rsidR="002B4DB2" w:rsidRDefault="002B4DB2" w:rsidP="00CE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B2" w:rsidRPr="00CE1893" w:rsidRDefault="002B4DB2" w:rsidP="00CE1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A7" w:rsidRPr="00CE1893" w:rsidRDefault="00CE1893" w:rsidP="002B4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C05" w:rsidRPr="00CE1893">
        <w:rPr>
          <w:rFonts w:ascii="Times New Roman" w:hAnsi="Times New Roman" w:cs="Times New Roman"/>
          <w:b/>
          <w:sz w:val="24"/>
          <w:szCs w:val="24"/>
        </w:rPr>
        <w:t>П</w:t>
      </w:r>
      <w:r w:rsidR="00F156DF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21C05" w:rsidRPr="00CE1893" w:rsidRDefault="00C21C05" w:rsidP="0048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 Государственного бюджетного учреждения Республики Крым «Солено-Озерский специальный дом-интернат для престарелых и инвалидов», выявлению и урегулированию конфликта интересов</w:t>
      </w:r>
    </w:p>
    <w:p w:rsidR="00C21C05" w:rsidRDefault="00E811AE" w:rsidP="00E811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11AE" w:rsidRPr="00CE1893" w:rsidRDefault="00E811AE" w:rsidP="00CE18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законом от 25.12.2008 г. №273-ФЗ «О противодействии коррупции» определяется порядок формирования и деятельности Комиссии по противодействию коррупции </w:t>
      </w:r>
      <w:r w:rsidR="006C0FA0" w:rsidRPr="00CE1893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Республики Крым «Солено-Озерский специальный дом-интернат для престарелых и инвалидов».</w:t>
      </w:r>
    </w:p>
    <w:p w:rsidR="006C0FA0" w:rsidRPr="00CE1893" w:rsidRDefault="006C0FA0" w:rsidP="00CE18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Комиссия в учреждении образуется в целях: осуществления в пределах своих полномочий деятельности, направленной на противодействие коррупции в учреждении;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учреждения за счет снижения рисков проявления коррупции.</w:t>
      </w:r>
    </w:p>
    <w:p w:rsidR="006C0FA0" w:rsidRPr="00CE1893" w:rsidRDefault="006C0FA0" w:rsidP="00CE18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Комиссия является коллегиальным совещательным органом, образованным в целях оказания содействия учреждению в реализации вопросов антикоррупционной политики.</w:t>
      </w:r>
    </w:p>
    <w:p w:rsidR="006C0FA0" w:rsidRPr="00CE1893" w:rsidRDefault="006C0FA0" w:rsidP="00CE18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</w:t>
      </w:r>
      <w:r w:rsidR="001E27DF" w:rsidRPr="00CE1893">
        <w:rPr>
          <w:rFonts w:ascii="Times New Roman" w:hAnsi="Times New Roman" w:cs="Times New Roman"/>
          <w:sz w:val="24"/>
          <w:szCs w:val="24"/>
        </w:rPr>
        <w:t xml:space="preserve">, </w:t>
      </w:r>
      <w:r w:rsidR="00084671" w:rsidRPr="00CE1893">
        <w:rPr>
          <w:rFonts w:ascii="Times New Roman" w:hAnsi="Times New Roman" w:cs="Times New Roman"/>
          <w:sz w:val="24"/>
          <w:szCs w:val="24"/>
        </w:rPr>
        <w:t>федеральными конституционными законами и иными нормативными актами Республики Крым, нормативными актами учреждения, а так же настоящим Положением.</w:t>
      </w:r>
    </w:p>
    <w:p w:rsidR="00084671" w:rsidRPr="00CE1893" w:rsidRDefault="00084671" w:rsidP="00CE18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CE189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E1893">
        <w:rPr>
          <w:rFonts w:ascii="Times New Roman" w:hAnsi="Times New Roman" w:cs="Times New Roman"/>
          <w:sz w:val="24"/>
          <w:szCs w:val="24"/>
        </w:rPr>
        <w:t xml:space="preserve"> состав утверждаются правовым актом учреждения.</w:t>
      </w:r>
    </w:p>
    <w:p w:rsidR="002C24C0" w:rsidRPr="00CE1893" w:rsidRDefault="002C24C0" w:rsidP="00CE1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671" w:rsidRDefault="00084671" w:rsidP="00CF5C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Основные задачи и полномочия Комиссии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4671" w:rsidRPr="00CE1893" w:rsidRDefault="00084671" w:rsidP="00CE18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084671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4671" w:rsidRPr="00CE1893">
        <w:rPr>
          <w:rFonts w:ascii="Times New Roman" w:hAnsi="Times New Roman" w:cs="Times New Roman"/>
          <w:sz w:val="24"/>
          <w:szCs w:val="24"/>
        </w:rPr>
        <w:t>) подготовка предложений по выработке и реализации учреждением антикоррупционной политики;</w:t>
      </w:r>
    </w:p>
    <w:p w:rsidR="00084671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4B36" w:rsidRPr="00CE1893">
        <w:rPr>
          <w:rFonts w:ascii="Times New Roman" w:hAnsi="Times New Roman" w:cs="Times New Roman"/>
          <w:sz w:val="24"/>
          <w:szCs w:val="24"/>
        </w:rPr>
        <w:t>) выявление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D14B36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4B36" w:rsidRPr="00CE1893">
        <w:rPr>
          <w:rFonts w:ascii="Times New Roman" w:hAnsi="Times New Roman" w:cs="Times New Roman"/>
          <w:sz w:val="24"/>
          <w:szCs w:val="24"/>
        </w:rPr>
        <w:t>) координации деятельности структурных подразделений, работников учреждения по реализации антикоррупционной политики;</w:t>
      </w:r>
    </w:p>
    <w:p w:rsidR="00D14B36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387D" w:rsidRPr="00CE1893">
        <w:rPr>
          <w:rFonts w:ascii="Times New Roman" w:hAnsi="Times New Roman" w:cs="Times New Roman"/>
          <w:sz w:val="24"/>
          <w:szCs w:val="24"/>
        </w:rPr>
        <w:t>) создание единой системы информирования работников учреждения по вопросам противодействия коррупции;</w:t>
      </w:r>
    </w:p>
    <w:p w:rsidR="0024387D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4387D" w:rsidRPr="00CE1893">
        <w:rPr>
          <w:rFonts w:ascii="Times New Roman" w:hAnsi="Times New Roman" w:cs="Times New Roman"/>
          <w:sz w:val="24"/>
          <w:szCs w:val="24"/>
        </w:rPr>
        <w:t xml:space="preserve">) формирование у работников учреждения антикоррупционного сознания, а так же </w:t>
      </w:r>
      <w:r w:rsidR="005D7111" w:rsidRPr="00CE1893">
        <w:rPr>
          <w:rFonts w:ascii="Times New Roman" w:hAnsi="Times New Roman" w:cs="Times New Roman"/>
          <w:sz w:val="24"/>
          <w:szCs w:val="24"/>
        </w:rPr>
        <w:t>навыков антикоррупционного поведения;</w:t>
      </w:r>
    </w:p>
    <w:p w:rsidR="005D7111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5D7111" w:rsidRPr="00CE18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A35C8" w:rsidRPr="00CE18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5C8" w:rsidRPr="00CE1893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учреждении;</w:t>
      </w:r>
    </w:p>
    <w:p w:rsidR="00DA35C8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A35C8" w:rsidRPr="00CE1893">
        <w:rPr>
          <w:rFonts w:ascii="Times New Roman" w:hAnsi="Times New Roman" w:cs="Times New Roman"/>
          <w:sz w:val="24"/>
          <w:szCs w:val="24"/>
        </w:rPr>
        <w:t>) взаимодействие с правоохранительными  органами</w:t>
      </w:r>
      <w:r w:rsidR="002E6BE0" w:rsidRPr="00CE1893">
        <w:rPr>
          <w:rFonts w:ascii="Times New Roman" w:hAnsi="Times New Roman" w:cs="Times New Roman"/>
          <w:sz w:val="24"/>
          <w:szCs w:val="24"/>
        </w:rPr>
        <w:t>, иными государственными органами, органами местного самоуправления, общественными организациями и средствами массовой информации по воп</w:t>
      </w:r>
      <w:r w:rsidR="00AF483E" w:rsidRPr="00CE1893">
        <w:rPr>
          <w:rFonts w:ascii="Times New Roman" w:hAnsi="Times New Roman" w:cs="Times New Roman"/>
          <w:sz w:val="24"/>
          <w:szCs w:val="24"/>
        </w:rPr>
        <w:t>росам противодействия коррупции;</w:t>
      </w:r>
    </w:p>
    <w:p w:rsidR="00AF483E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483E" w:rsidRPr="00CE1893">
        <w:rPr>
          <w:rFonts w:ascii="Times New Roman" w:hAnsi="Times New Roman" w:cs="Times New Roman"/>
          <w:sz w:val="24"/>
          <w:szCs w:val="24"/>
        </w:rPr>
        <w:t>) регулирования и предотвращения конфликта интересов</w:t>
      </w:r>
      <w:r w:rsidR="00313E87" w:rsidRPr="00CE1893">
        <w:rPr>
          <w:rFonts w:ascii="Times New Roman" w:hAnsi="Times New Roman" w:cs="Times New Roman"/>
          <w:sz w:val="24"/>
          <w:szCs w:val="24"/>
        </w:rPr>
        <w:t xml:space="preserve"> </w:t>
      </w:r>
      <w:r w:rsidR="00AF483E" w:rsidRPr="00CE1893">
        <w:rPr>
          <w:rFonts w:ascii="Times New Roman" w:hAnsi="Times New Roman" w:cs="Times New Roman"/>
          <w:sz w:val="24"/>
          <w:szCs w:val="24"/>
        </w:rPr>
        <w:t xml:space="preserve"> в деятельности работников учреждения</w:t>
      </w:r>
      <w:r w:rsidR="00F14AE6" w:rsidRPr="00CE1893">
        <w:rPr>
          <w:rFonts w:ascii="Times New Roman" w:hAnsi="Times New Roman" w:cs="Times New Roman"/>
          <w:sz w:val="24"/>
          <w:szCs w:val="24"/>
        </w:rPr>
        <w:t>, а так же возможных негативных последствий конфликта интересов для учреждения.</w:t>
      </w:r>
      <w:r w:rsidR="00313E87" w:rsidRPr="00CE1893">
        <w:rPr>
          <w:rFonts w:ascii="Times New Roman" w:hAnsi="Times New Roman" w:cs="Times New Roman"/>
          <w:sz w:val="24"/>
          <w:szCs w:val="24"/>
        </w:rPr>
        <w:t xml:space="preserve"> Под конфликтом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87" w:rsidRPr="00CE1893">
        <w:rPr>
          <w:rFonts w:ascii="Times New Roman" w:hAnsi="Times New Roman" w:cs="Times New Roman"/>
          <w:sz w:val="24"/>
          <w:szCs w:val="24"/>
        </w:rPr>
        <w:t xml:space="preserve">понимается - личная заинтересованность (прямая или косвенная) </w:t>
      </w:r>
      <w:proofErr w:type="gramStart"/>
      <w:r w:rsidR="00313E87" w:rsidRPr="00CE1893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87" w:rsidRPr="00CE1893">
        <w:rPr>
          <w:rFonts w:ascii="Times New Roman" w:hAnsi="Times New Roman" w:cs="Times New Roman"/>
          <w:sz w:val="24"/>
          <w:szCs w:val="24"/>
        </w:rPr>
        <w:t>которая влияет или может повлиять на надлежащее исполнение ими служебных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87" w:rsidRPr="00CE1893">
        <w:rPr>
          <w:rFonts w:ascii="Times New Roman" w:hAnsi="Times New Roman" w:cs="Times New Roman"/>
          <w:sz w:val="24"/>
          <w:szCs w:val="24"/>
        </w:rPr>
        <w:t>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способные привести к причинению вреда правам и законным интересам граждан, организаций, общества или государства.</w:t>
      </w:r>
    </w:p>
    <w:p w:rsidR="00A50511" w:rsidRPr="00CE1893" w:rsidRDefault="00CF5CB1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0511" w:rsidRPr="00CE1893">
        <w:rPr>
          <w:rFonts w:ascii="Times New Roman" w:hAnsi="Times New Roman" w:cs="Times New Roman"/>
          <w:sz w:val="24"/>
          <w:szCs w:val="24"/>
        </w:rPr>
        <w:t xml:space="preserve">) регулирования (не допущение) и предотвращения личной заинтересованности и конфликта интересов заказчиков при проведении закупок, для исключения злоупотребления </w:t>
      </w:r>
      <w:r w:rsidR="00014F89">
        <w:rPr>
          <w:rFonts w:ascii="Times New Roman" w:hAnsi="Times New Roman" w:cs="Times New Roman"/>
          <w:sz w:val="24"/>
          <w:szCs w:val="24"/>
        </w:rPr>
        <w:t>работниками</w:t>
      </w:r>
      <w:r w:rsidR="00A50511" w:rsidRPr="00CE1893">
        <w:rPr>
          <w:rFonts w:ascii="Times New Roman" w:hAnsi="Times New Roman" w:cs="Times New Roman"/>
          <w:sz w:val="24"/>
          <w:szCs w:val="24"/>
        </w:rPr>
        <w:t xml:space="preserve"> при проведении закупок. </w:t>
      </w:r>
    </w:p>
    <w:p w:rsidR="002E6BE0" w:rsidRPr="00CE1893" w:rsidRDefault="002E6BE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нее задач имеет право:</w:t>
      </w:r>
    </w:p>
    <w:p w:rsidR="002E6BE0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6BE0" w:rsidRPr="00CE1893">
        <w:rPr>
          <w:rFonts w:ascii="Times New Roman" w:hAnsi="Times New Roman" w:cs="Times New Roman"/>
          <w:sz w:val="24"/>
          <w:szCs w:val="24"/>
        </w:rPr>
        <w:t>)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2E6BE0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6BE0" w:rsidRPr="00CE1893">
        <w:rPr>
          <w:rFonts w:ascii="Times New Roman" w:hAnsi="Times New Roman" w:cs="Times New Roman"/>
          <w:sz w:val="24"/>
          <w:szCs w:val="24"/>
        </w:rPr>
        <w:t>) запрашивать и получать в установленном порядке информацию от учреждения, государственных органов, органов местного самоуправления и организаций по вопросам, относящихся к компетенции Комиссии;</w:t>
      </w:r>
    </w:p>
    <w:p w:rsidR="002E6BE0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32D0" w:rsidRPr="00CE1893">
        <w:rPr>
          <w:rFonts w:ascii="Times New Roman" w:hAnsi="Times New Roman" w:cs="Times New Roman"/>
          <w:sz w:val="24"/>
          <w:szCs w:val="24"/>
        </w:rPr>
        <w:t>) заслушивать на заседаниях Комиссии работников учреждения;</w:t>
      </w:r>
    </w:p>
    <w:p w:rsidR="005D32D0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32D0" w:rsidRPr="00CE1893">
        <w:rPr>
          <w:rFonts w:ascii="Times New Roman" w:hAnsi="Times New Roman" w:cs="Times New Roman"/>
          <w:sz w:val="24"/>
          <w:szCs w:val="24"/>
        </w:rPr>
        <w:t>)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5D32D0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32D0" w:rsidRPr="00CE1893">
        <w:rPr>
          <w:rFonts w:ascii="Times New Roman" w:hAnsi="Times New Roman" w:cs="Times New Roman"/>
          <w:sz w:val="24"/>
          <w:szCs w:val="24"/>
        </w:rPr>
        <w:t>) принимать участие в подготовке и организации выполнения локальных нормативных актов по вопросам, относящихся к компетенции Комиссии;</w:t>
      </w:r>
    </w:p>
    <w:p w:rsidR="005D32D0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32D0" w:rsidRPr="00CE1893">
        <w:rPr>
          <w:rFonts w:ascii="Times New Roman" w:hAnsi="Times New Roman" w:cs="Times New Roman"/>
          <w:sz w:val="24"/>
          <w:szCs w:val="24"/>
        </w:rPr>
        <w:t xml:space="preserve">) </w:t>
      </w:r>
      <w:r w:rsidR="00ED6B26" w:rsidRPr="00CE1893">
        <w:rPr>
          <w:rFonts w:ascii="Times New Roman" w:hAnsi="Times New Roman" w:cs="Times New Roman"/>
          <w:sz w:val="24"/>
          <w:szCs w:val="24"/>
        </w:rPr>
        <w:t>рассматривать поступившую информацию о проявлениях коррупции в учреждении, подготавливать предложения</w:t>
      </w:r>
      <w:r w:rsidR="004B1BBF" w:rsidRPr="00CE1893">
        <w:rPr>
          <w:rFonts w:ascii="Times New Roman" w:hAnsi="Times New Roman" w:cs="Times New Roman"/>
          <w:sz w:val="24"/>
          <w:szCs w:val="24"/>
        </w:rPr>
        <w:t xml:space="preserve"> по устранению и недопущению выявленных нарушений;</w:t>
      </w:r>
    </w:p>
    <w:p w:rsidR="004B1BBF" w:rsidRPr="00CE1893" w:rsidRDefault="00014F8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B1BBF" w:rsidRPr="00CE1893">
        <w:rPr>
          <w:rFonts w:ascii="Times New Roman" w:hAnsi="Times New Roman" w:cs="Times New Roman"/>
          <w:sz w:val="24"/>
          <w:szCs w:val="24"/>
        </w:rPr>
        <w:t>) выносить предложения о привлечении к дисциплинарной ответственности работников учреждения, совершивших коррупционные правонарушения.</w:t>
      </w:r>
    </w:p>
    <w:p w:rsidR="002C24C0" w:rsidRPr="00CE1893" w:rsidRDefault="002C24C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1BBF" w:rsidRDefault="004B1BBF" w:rsidP="00014F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BBF" w:rsidRPr="00CE1893" w:rsidRDefault="004B1BBF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3.1. Комиссия формируется в составе председателя Комиссии, его заместителя и членов Комиссии.</w:t>
      </w:r>
    </w:p>
    <w:p w:rsidR="002C24C0" w:rsidRPr="00CE1893" w:rsidRDefault="002C24C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1BBF" w:rsidRDefault="00AF483E" w:rsidP="00014F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83E" w:rsidRPr="00CE1893" w:rsidRDefault="00AF483E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4.1. Комиссия самостоятельно определяет порядок своей работы в соответствии с планом </w:t>
      </w:r>
      <w:r w:rsidR="004C665C" w:rsidRPr="00CE189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C665C" w:rsidRPr="00CE1893" w:rsidRDefault="004C665C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4.2. Основной формой работы Комиссии являются заседания Комиссии, которые проводят в соответствии с планом работы.</w:t>
      </w:r>
      <w:r w:rsidR="009C40EC" w:rsidRPr="00CE1893">
        <w:rPr>
          <w:rFonts w:ascii="Times New Roman" w:hAnsi="Times New Roman" w:cs="Times New Roman"/>
          <w:sz w:val="24"/>
          <w:szCs w:val="24"/>
        </w:rPr>
        <w:t xml:space="preserve"> </w:t>
      </w:r>
      <w:r w:rsidRPr="00CE1893">
        <w:rPr>
          <w:rFonts w:ascii="Times New Roman" w:hAnsi="Times New Roman" w:cs="Times New Roman"/>
          <w:sz w:val="24"/>
          <w:szCs w:val="24"/>
        </w:rPr>
        <w:t>По решению председателя Комиссии</w:t>
      </w:r>
      <w:r w:rsidR="009C40EC" w:rsidRPr="00CE1893">
        <w:rPr>
          <w:rFonts w:ascii="Times New Roman" w:hAnsi="Times New Roman" w:cs="Times New Roman"/>
          <w:sz w:val="24"/>
          <w:szCs w:val="24"/>
        </w:rPr>
        <w:t>, либо заместителя председателя Комиссии могут проводиться внеочередные заседания Комиссии.</w:t>
      </w:r>
    </w:p>
    <w:p w:rsidR="009C40EC" w:rsidRPr="00CE1893" w:rsidRDefault="009C40EC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lastRenderedPageBreak/>
        <w:t>4.3. Проект повестки заседания Комиссии формируется председателем Комиссии и утверждается на заседании Комиссии.</w:t>
      </w:r>
    </w:p>
    <w:p w:rsidR="009C40EC" w:rsidRPr="00CE1893" w:rsidRDefault="009C40EC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4.4. Материалы к заседанию Комиссии за </w:t>
      </w:r>
      <w:r w:rsidR="00000613" w:rsidRPr="00CE1893">
        <w:rPr>
          <w:rFonts w:ascii="Times New Roman" w:hAnsi="Times New Roman" w:cs="Times New Roman"/>
          <w:sz w:val="24"/>
          <w:szCs w:val="24"/>
        </w:rPr>
        <w:t>два дня до заседания Комиссии направляются секретарем членам Комиссии.</w:t>
      </w:r>
    </w:p>
    <w:p w:rsidR="00000613" w:rsidRPr="00CE1893" w:rsidRDefault="00000613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4.5. Заседание Комиссии правомочно, если на нем присутствуют 2/3 членов Комиссии. Присутствие на заседании членов Комиссии обязательно. Делегирование членом Комиссии своих полномочий иным лицам не допускается.</w:t>
      </w:r>
    </w:p>
    <w:p w:rsidR="00000613" w:rsidRPr="00CE1893" w:rsidRDefault="00000613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4.6.</w:t>
      </w:r>
      <w:r w:rsidR="00A14B09" w:rsidRPr="00CE1893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от числа присутствующих членов Комиссии. Член Комиссии, имеющий особое мнение по рассматриваемому Комиссией вопросу вправе предоставить свое особое мнение, изложив его в письменной форме.</w:t>
      </w:r>
    </w:p>
    <w:p w:rsidR="004D2879" w:rsidRPr="00CE1893" w:rsidRDefault="00A14B0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4.7. При совпадении члена Комиссии </w:t>
      </w:r>
      <w:r w:rsidR="00B879AE" w:rsidRPr="00CE1893">
        <w:rPr>
          <w:rFonts w:ascii="Times New Roman" w:hAnsi="Times New Roman" w:cs="Times New Roman"/>
          <w:sz w:val="24"/>
          <w:szCs w:val="24"/>
        </w:rPr>
        <w:t xml:space="preserve">и стороны конфликта интересов в одном лице, такой член Комиссии в рассмотрении информации о конфликте интересов, проверке данной информации и в принятии решения относительно наличия и способа </w:t>
      </w:r>
      <w:r w:rsidR="004D2879" w:rsidRPr="00CE1893">
        <w:rPr>
          <w:rFonts w:ascii="Times New Roman" w:hAnsi="Times New Roman" w:cs="Times New Roman"/>
          <w:sz w:val="24"/>
          <w:szCs w:val="24"/>
        </w:rPr>
        <w:t>разрешения возникшего (имеющегося) конфликта интересов участия не принимает.</w:t>
      </w:r>
    </w:p>
    <w:p w:rsidR="004D2879" w:rsidRPr="00CE1893" w:rsidRDefault="004D287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4.8. Каждое заседание Комиссии оформляется протоколом заседания Комиссии, который подписывает председательствующий на заседании.</w:t>
      </w:r>
    </w:p>
    <w:p w:rsidR="002C24C0" w:rsidRPr="00CE1893" w:rsidRDefault="002C24C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4B09" w:rsidRDefault="004D2879" w:rsidP="00014F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79" w:rsidRPr="00CE1893" w:rsidRDefault="004D287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– заместитель председателя Комиссии</w:t>
      </w:r>
    </w:p>
    <w:p w:rsidR="004D2879" w:rsidRPr="00CE1893" w:rsidRDefault="004D287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5.1.1. Председатель Комиссии – организует работу Комиссии; разрабатывает план работы Комиссии; определяет порядок и организует предварительное рассмотрение материалов, документов, поступивших в Комиссию;</w:t>
      </w:r>
      <w:r w:rsidR="00B641EE" w:rsidRPr="00CE1893">
        <w:rPr>
          <w:rFonts w:ascii="Times New Roman" w:hAnsi="Times New Roman" w:cs="Times New Roman"/>
          <w:sz w:val="24"/>
          <w:szCs w:val="24"/>
        </w:rPr>
        <w:t xml:space="preserve"> созывает заседание Комиссии; формирует проект повестки и осуществляет руководство подготовкой заседания Комиссии.</w:t>
      </w:r>
    </w:p>
    <w:p w:rsidR="006A71FB" w:rsidRPr="00CE1893" w:rsidRDefault="006A71FB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6A71FB" w:rsidRPr="00CE1893" w:rsidRDefault="006A71FB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Комиссии, утвержденном на заседании Комиссии.</w:t>
      </w:r>
    </w:p>
    <w:p w:rsidR="006A71FB" w:rsidRPr="00CE1893" w:rsidRDefault="006A71FB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5.3. Заседания Комиссии проводятся в соответствии с планом работы Комиссии. Внеочередные заседания Комиссии проводятся по решению председателя Комиссии.</w:t>
      </w:r>
    </w:p>
    <w:p w:rsidR="006A71FB" w:rsidRPr="00CE1893" w:rsidRDefault="006A71FB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5.4. Место, время проведения заседания Комиссии и повестку определяет председатель Комиссии. В отсутствии председателя Комиссии его обязанности исполняет заместитель председателя Комиссии.</w:t>
      </w:r>
    </w:p>
    <w:p w:rsidR="006A71FB" w:rsidRPr="00CE1893" w:rsidRDefault="006A71FB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5.5. заседание Комиссии считается правомочным, если на нем присутствует не менее 2/3 от общего числа членов Комиссии.</w:t>
      </w:r>
    </w:p>
    <w:p w:rsidR="006A71FB" w:rsidRPr="00CE1893" w:rsidRDefault="006A71FB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5.6. По решению председателя Комиссии в заседаниях Комиссии с правом совещательного голоса могут участвовать другие работники учреждения, представители государственных органов, органов местного самоуправления и организаций.</w:t>
      </w:r>
    </w:p>
    <w:p w:rsidR="002C24C0" w:rsidRPr="00CE1893" w:rsidRDefault="002C24C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71FB" w:rsidRDefault="006A71FB" w:rsidP="00014F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Процедура принятия Комиссией решений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1FB" w:rsidRPr="00CE1893" w:rsidRDefault="00ED1E1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</w:t>
      </w:r>
      <w:r w:rsidRPr="00CE1893">
        <w:rPr>
          <w:rFonts w:ascii="Times New Roman" w:hAnsi="Times New Roman" w:cs="Times New Roman"/>
          <w:sz w:val="24"/>
          <w:szCs w:val="24"/>
        </w:rPr>
        <w:lastRenderedPageBreak/>
        <w:t>присутствующих на заседании членов Комиссии. При равенстве голосов решающим является голос председателя Комиссии.</w:t>
      </w:r>
    </w:p>
    <w:p w:rsidR="00ED1E10" w:rsidRPr="00CE1893" w:rsidRDefault="00ED1E1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6.2.Все члены Комиссии при принятии решений обладают равными правами. </w:t>
      </w:r>
    </w:p>
    <w:p w:rsidR="00ED1E10" w:rsidRPr="00CE1893" w:rsidRDefault="00ED1E1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6.3.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C24C0" w:rsidRPr="00CE1893" w:rsidRDefault="002C24C0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1E10" w:rsidRDefault="00ED1E10" w:rsidP="00014F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93">
        <w:rPr>
          <w:rFonts w:ascii="Times New Roman" w:hAnsi="Times New Roman" w:cs="Times New Roman"/>
          <w:b/>
          <w:sz w:val="24"/>
          <w:szCs w:val="24"/>
        </w:rPr>
        <w:t>Оформление решений Комиссии</w:t>
      </w:r>
    </w:p>
    <w:p w:rsidR="00014F89" w:rsidRPr="00CE1893" w:rsidRDefault="00014F89" w:rsidP="00014F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E10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7.1. Решения Комиссии оформляются протоколами, которые подписывают члены Комиссии, принимавшие участие в заседании.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7.2. Для целей исполнения решений Комиссии могут быть подготовлены проекты правовых актов, которые в установленном порядке предоставляются на рассмотрение руководителю учреждения.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7.3. В протоколе заседания Комиссии указываются: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- место и время проведения заседания Комиссии;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 присутствующих на заседании;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- повестка дня заседания Комиссии, содержание рассматриваемых вопросов и материалов;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- принятые Комиссией решения;</w:t>
      </w:r>
    </w:p>
    <w:p w:rsidR="00C075D9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>- сведения о приобщенных к протоколу материалах.</w:t>
      </w:r>
    </w:p>
    <w:p w:rsidR="00000613" w:rsidRPr="00CE1893" w:rsidRDefault="00C075D9" w:rsidP="00CE18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893">
        <w:rPr>
          <w:rFonts w:ascii="Times New Roman" w:hAnsi="Times New Roman" w:cs="Times New Roman"/>
          <w:sz w:val="24"/>
          <w:szCs w:val="24"/>
        </w:rPr>
        <w:t xml:space="preserve">7.4. Копия протокола в течение трех дней со дня заседания направляется </w:t>
      </w:r>
      <w:r w:rsidR="00A658BA" w:rsidRPr="00CE1893">
        <w:rPr>
          <w:rFonts w:ascii="Times New Roman" w:hAnsi="Times New Roman" w:cs="Times New Roman"/>
          <w:sz w:val="24"/>
          <w:szCs w:val="24"/>
        </w:rPr>
        <w:t>руководителю учреждения, а так же по решению Комиссии иным заинтересованным лицам.</w:t>
      </w:r>
    </w:p>
    <w:sectPr w:rsidR="00000613" w:rsidRPr="00CE1893" w:rsidSect="00CF5CB1">
      <w:footerReference w:type="default" r:id="rId9"/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AE" w:rsidRDefault="003A69AE" w:rsidP="001E1FB6">
      <w:pPr>
        <w:spacing w:after="0" w:line="240" w:lineRule="auto"/>
      </w:pPr>
      <w:r>
        <w:separator/>
      </w:r>
    </w:p>
  </w:endnote>
  <w:endnote w:type="continuationSeparator" w:id="0">
    <w:p w:rsidR="003A69AE" w:rsidRDefault="003A69AE" w:rsidP="001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097795"/>
      <w:docPartObj>
        <w:docPartGallery w:val="Page Numbers (Bottom of Page)"/>
        <w:docPartUnique/>
      </w:docPartObj>
    </w:sdtPr>
    <w:sdtEndPr/>
    <w:sdtContent>
      <w:p w:rsidR="001E1FB6" w:rsidRDefault="001E1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B2">
          <w:rPr>
            <w:noProof/>
          </w:rPr>
          <w:t>1</w:t>
        </w:r>
        <w:r>
          <w:fldChar w:fldCharType="end"/>
        </w:r>
      </w:p>
    </w:sdtContent>
  </w:sdt>
  <w:p w:rsidR="001E1FB6" w:rsidRDefault="001E1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AE" w:rsidRDefault="003A69AE" w:rsidP="001E1FB6">
      <w:pPr>
        <w:spacing w:after="0" w:line="240" w:lineRule="auto"/>
      </w:pPr>
      <w:r>
        <w:separator/>
      </w:r>
    </w:p>
  </w:footnote>
  <w:footnote w:type="continuationSeparator" w:id="0">
    <w:p w:rsidR="003A69AE" w:rsidRDefault="003A69AE" w:rsidP="001E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4DA"/>
    <w:multiLevelType w:val="multilevel"/>
    <w:tmpl w:val="F780A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0"/>
    <w:rsid w:val="00000613"/>
    <w:rsid w:val="00014F89"/>
    <w:rsid w:val="00037C7F"/>
    <w:rsid w:val="00084671"/>
    <w:rsid w:val="000C5E47"/>
    <w:rsid w:val="001E1FB6"/>
    <w:rsid w:val="001E27DF"/>
    <w:rsid w:val="00201F8F"/>
    <w:rsid w:val="0024387D"/>
    <w:rsid w:val="00256768"/>
    <w:rsid w:val="002B4DB2"/>
    <w:rsid w:val="002B63F9"/>
    <w:rsid w:val="002C24C0"/>
    <w:rsid w:val="002E6BE0"/>
    <w:rsid w:val="00313E87"/>
    <w:rsid w:val="00343681"/>
    <w:rsid w:val="00393EA1"/>
    <w:rsid w:val="003A69AE"/>
    <w:rsid w:val="004821A7"/>
    <w:rsid w:val="004952C8"/>
    <w:rsid w:val="004B1BBF"/>
    <w:rsid w:val="004C665C"/>
    <w:rsid w:val="004D2879"/>
    <w:rsid w:val="005A63AC"/>
    <w:rsid w:val="005D32D0"/>
    <w:rsid w:val="005D7111"/>
    <w:rsid w:val="006A71FB"/>
    <w:rsid w:val="006C0FA0"/>
    <w:rsid w:val="006D4AF9"/>
    <w:rsid w:val="007E3C53"/>
    <w:rsid w:val="007F27A0"/>
    <w:rsid w:val="009B667F"/>
    <w:rsid w:val="009C40EC"/>
    <w:rsid w:val="00A14B09"/>
    <w:rsid w:val="00A50511"/>
    <w:rsid w:val="00A658BA"/>
    <w:rsid w:val="00AF483E"/>
    <w:rsid w:val="00B641EE"/>
    <w:rsid w:val="00B879AE"/>
    <w:rsid w:val="00BD7D48"/>
    <w:rsid w:val="00C075D9"/>
    <w:rsid w:val="00C21C05"/>
    <w:rsid w:val="00C54EA0"/>
    <w:rsid w:val="00CE1893"/>
    <w:rsid w:val="00CF5CB1"/>
    <w:rsid w:val="00D14B36"/>
    <w:rsid w:val="00DA35C8"/>
    <w:rsid w:val="00E811AE"/>
    <w:rsid w:val="00ED1E10"/>
    <w:rsid w:val="00ED6B26"/>
    <w:rsid w:val="00F14AE6"/>
    <w:rsid w:val="00F156DF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FB6"/>
  </w:style>
  <w:style w:type="paragraph" w:styleId="a6">
    <w:name w:val="footer"/>
    <w:basedOn w:val="a"/>
    <w:link w:val="a7"/>
    <w:uiPriority w:val="99"/>
    <w:unhideWhenUsed/>
    <w:rsid w:val="001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FB6"/>
  </w:style>
  <w:style w:type="paragraph" w:styleId="a8">
    <w:name w:val="Balloon Text"/>
    <w:basedOn w:val="a"/>
    <w:link w:val="a9"/>
    <w:uiPriority w:val="99"/>
    <w:semiHidden/>
    <w:unhideWhenUsed/>
    <w:rsid w:val="002B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FB6"/>
  </w:style>
  <w:style w:type="paragraph" w:styleId="a6">
    <w:name w:val="footer"/>
    <w:basedOn w:val="a"/>
    <w:link w:val="a7"/>
    <w:uiPriority w:val="99"/>
    <w:unhideWhenUsed/>
    <w:rsid w:val="001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FB6"/>
  </w:style>
  <w:style w:type="paragraph" w:styleId="a8">
    <w:name w:val="Balloon Text"/>
    <w:basedOn w:val="a"/>
    <w:link w:val="a9"/>
    <w:uiPriority w:val="99"/>
    <w:semiHidden/>
    <w:unhideWhenUsed/>
    <w:rsid w:val="002B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E2D8-6376-4FB8-B4FA-57C46391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Владелец 2</cp:lastModifiedBy>
  <cp:revision>37</cp:revision>
  <cp:lastPrinted>2023-08-15T09:03:00Z</cp:lastPrinted>
  <dcterms:created xsi:type="dcterms:W3CDTF">2023-08-10T08:02:00Z</dcterms:created>
  <dcterms:modified xsi:type="dcterms:W3CDTF">2023-08-15T09:05:00Z</dcterms:modified>
</cp:coreProperties>
</file>